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附件6：</w:t>
      </w:r>
    </w:p>
    <w:p>
      <w:pPr>
        <w:pStyle w:val="4"/>
        <w:shd w:val="clear" w:color="auto" w:fill="FFFFFF"/>
        <w:spacing w:before="0" w:beforeAutospacing="0" w:after="0" w:afterAutospacing="0" w:line="720" w:lineRule="auto"/>
        <w:jc w:val="center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2024年暑期“三下乡”社会实践活动</w:t>
      </w:r>
    </w:p>
    <w:p>
      <w:pPr>
        <w:pStyle w:val="4"/>
        <w:shd w:val="clear" w:color="auto" w:fill="FFFFFF"/>
        <w:spacing w:before="0" w:beforeAutospacing="0" w:after="0" w:afterAutospacing="0" w:line="720" w:lineRule="auto"/>
        <w:jc w:val="center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结项材料清单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center"/>
        <w:rPr>
          <w:rFonts w:ascii="方正小标宋简体" w:hAnsi="微软雅黑" w:eastAsia="方正小标宋简体"/>
          <w:color w:val="333333"/>
          <w:sz w:val="22"/>
          <w:szCs w:val="20"/>
        </w:rPr>
      </w:pP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1.《20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4年暑期“三下乡”社会实践活动项目结项申报书》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2.《20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4年暑期“三下乡”社会实践活动项目结项汇总表》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3.项目成果展示材料（如调研报告、活动纪实等）。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4.新闻宣传汇编材料（电视台、报刊、网络、微博、微信等）。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5.项目实施过程照片（最少5张，最多</w:t>
      </w:r>
      <w:r>
        <w:rPr>
          <w:rFonts w:ascii="仿宋" w:hAnsi="仿宋" w:eastAsia="仿宋"/>
          <w:color w:val="333333"/>
          <w:sz w:val="32"/>
          <w:szCs w:val="32"/>
        </w:rPr>
        <w:t>10</w:t>
      </w:r>
      <w:r>
        <w:rPr>
          <w:rFonts w:hint="eastAsia" w:ascii="仿宋" w:hAnsi="仿宋" w:eastAsia="仿宋"/>
          <w:color w:val="333333"/>
          <w:sz w:val="32"/>
          <w:szCs w:val="32"/>
        </w:rPr>
        <w:t>张，照片拍摄规范，图像清晰，单张图片大于1M，突出活动主题）。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6.项目实施拍摄高清视频（选交。以光盘形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</w:rPr>
        <w:t>式或U盘现场拷贝提交）。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0098426F"/>
    <w:rsid w:val="00047006"/>
    <w:rsid w:val="004150A4"/>
    <w:rsid w:val="005023F7"/>
    <w:rsid w:val="00690C3F"/>
    <w:rsid w:val="007E58AE"/>
    <w:rsid w:val="008734C8"/>
    <w:rsid w:val="008F544F"/>
    <w:rsid w:val="0098426F"/>
    <w:rsid w:val="009F68D1"/>
    <w:rsid w:val="00B70AC8"/>
    <w:rsid w:val="00CA4F97"/>
    <w:rsid w:val="00DC3C12"/>
    <w:rsid w:val="036A2FEE"/>
    <w:rsid w:val="1E0137EC"/>
    <w:rsid w:val="29AE5A49"/>
    <w:rsid w:val="32214F9C"/>
    <w:rsid w:val="3CD359FA"/>
    <w:rsid w:val="40C31C84"/>
    <w:rsid w:val="42C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校团委</dc:creator>
  <cp:lastModifiedBy>咿啦哩啦</cp:lastModifiedBy>
  <cp:lastPrinted>2024-06-18T08:52:24Z</cp:lastPrinted>
  <dcterms:modified xsi:type="dcterms:W3CDTF">2024-06-18T08:53:53Z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A2B8DCAD14394F9481A33357395A4CD7_13</vt:lpwstr>
  </property>
</Properties>
</file>